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FD" w:rsidRPr="00A67EA8" w:rsidRDefault="00F375FD" w:rsidP="00A67EA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75FD" w:rsidRPr="00A67EA8" w:rsidRDefault="00F375FD" w:rsidP="00A67EA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75FD" w:rsidRPr="00A67EA8" w:rsidRDefault="00F375FD" w:rsidP="00A67EA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75FD" w:rsidRPr="00A67EA8" w:rsidRDefault="00F375FD" w:rsidP="00A67EA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75FD" w:rsidRPr="00A67EA8" w:rsidRDefault="00F375FD" w:rsidP="00A67EA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75FD" w:rsidRPr="00A67EA8" w:rsidRDefault="00F375FD" w:rsidP="00A67EA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75FD" w:rsidRPr="00A67EA8" w:rsidRDefault="00F375FD" w:rsidP="00A67EA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75FD" w:rsidRDefault="00F375FD" w:rsidP="00A67EA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75FD" w:rsidRPr="00A67EA8" w:rsidRDefault="00F375FD" w:rsidP="00A67EA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75FD" w:rsidRPr="00A67EA8" w:rsidRDefault="00F375FD" w:rsidP="00C42C8A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75FD" w:rsidRPr="00A67EA8" w:rsidRDefault="00F375FD" w:rsidP="00C42C8A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 w:rsidRPr="00A67EA8">
        <w:rPr>
          <w:rFonts w:ascii="Times New Roman" w:hAnsi="Times New Roman" w:cs="Times New Roman"/>
          <w:color w:val="000000"/>
          <w:spacing w:val="40"/>
          <w:sz w:val="28"/>
          <w:szCs w:val="28"/>
        </w:rPr>
        <w:t>ПОСТАНОВЛЕНИЕ</w:t>
      </w:r>
    </w:p>
    <w:p w:rsidR="00F375FD" w:rsidRPr="00A67EA8" w:rsidRDefault="00F375FD" w:rsidP="00C42C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75FD" w:rsidRPr="00A67EA8" w:rsidRDefault="00F375FD" w:rsidP="00C42C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75FD" w:rsidRPr="00A67EA8" w:rsidRDefault="00F375FD" w:rsidP="00C42C8A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67EA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</w:t>
      </w:r>
      <w:r w:rsidR="00B30AA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03</w:t>
      </w:r>
      <w:r w:rsidRPr="00A67EA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 </w:t>
      </w:r>
      <w:r w:rsidR="00B30AA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сентября </w:t>
      </w:r>
      <w:r w:rsidRPr="00A67EA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2019 года                                                              № </w:t>
      </w:r>
      <w:r w:rsidR="00B30AA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1108</w:t>
      </w:r>
    </w:p>
    <w:p w:rsidR="00F375FD" w:rsidRPr="00A67EA8" w:rsidRDefault="00F375FD" w:rsidP="00C42C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75FD" w:rsidRPr="00A67EA8" w:rsidRDefault="00F375FD" w:rsidP="00C42C8A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67EA8">
        <w:rPr>
          <w:rFonts w:ascii="Times New Roman" w:hAnsi="Times New Roman" w:cs="Times New Roman"/>
          <w:color w:val="000000"/>
          <w:sz w:val="28"/>
          <w:szCs w:val="28"/>
        </w:rPr>
        <w:t>г. Тверь</w:t>
      </w:r>
    </w:p>
    <w:p w:rsidR="00F375FD" w:rsidRPr="00A67EA8" w:rsidRDefault="00F375FD" w:rsidP="00A67EA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75FD" w:rsidRPr="00A67EA8" w:rsidRDefault="00F375FD" w:rsidP="00A67EA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67EA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 от 06.08.2014 № 895 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</w:t>
      </w:r>
    </w:p>
    <w:bookmarkEnd w:id="0"/>
    <w:p w:rsidR="00F375FD" w:rsidRPr="00A67EA8" w:rsidRDefault="00F375FD" w:rsidP="00A67EA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F375FD" w:rsidRPr="00A67EA8" w:rsidRDefault="00F375FD" w:rsidP="00A67EA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F375FD" w:rsidRPr="00A67EA8" w:rsidRDefault="00F375FD" w:rsidP="00A67EA8">
      <w:pPr>
        <w:pStyle w:val="a3"/>
        <w:ind w:firstLine="684"/>
        <w:jc w:val="center"/>
        <w:rPr>
          <w:sz w:val="28"/>
          <w:szCs w:val="28"/>
        </w:rPr>
      </w:pPr>
    </w:p>
    <w:p w:rsidR="00F375FD" w:rsidRPr="00A67EA8" w:rsidRDefault="00F375FD" w:rsidP="00C42C8A">
      <w:pPr>
        <w:pStyle w:val="a3"/>
        <w:jc w:val="center"/>
        <w:rPr>
          <w:sz w:val="28"/>
          <w:szCs w:val="28"/>
        </w:rPr>
      </w:pPr>
      <w:r w:rsidRPr="00A67EA8">
        <w:rPr>
          <w:sz w:val="28"/>
          <w:szCs w:val="28"/>
        </w:rPr>
        <w:t>ПОСТАНОВЛЯЮ:</w:t>
      </w:r>
    </w:p>
    <w:p w:rsidR="00F375FD" w:rsidRPr="00A67EA8" w:rsidRDefault="00F375FD" w:rsidP="00A67EA8">
      <w:pPr>
        <w:ind w:firstLine="684"/>
        <w:rPr>
          <w:rFonts w:ascii="Times New Roman" w:hAnsi="Times New Roman" w:cs="Times New Roman"/>
          <w:sz w:val="28"/>
          <w:szCs w:val="28"/>
        </w:rPr>
      </w:pPr>
    </w:p>
    <w:p w:rsidR="00F375FD" w:rsidRPr="00A67EA8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67EA8">
        <w:rPr>
          <w:rFonts w:ascii="Times New Roman" w:hAnsi="Times New Roman" w:cs="Times New Roman"/>
          <w:sz w:val="28"/>
          <w:szCs w:val="28"/>
        </w:rPr>
        <w:t>Внести в Положение 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реконструкции, утвержденное постановлением Администрации города Твери 06.08.2014 № 895 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(далее – Положение</w:t>
      </w:r>
      <w:proofErr w:type="gramEnd"/>
      <w:r w:rsidRPr="00A67EA8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F375FD" w:rsidRPr="00A67EA8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>1.1. Пункт 1.3 Положения изложить в новой редакции:</w:t>
      </w:r>
    </w:p>
    <w:p w:rsidR="00F375FD" w:rsidRPr="00A67EA8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>«1.3. Комиссия является постоянно действующим коллегиальным совещательным органом при Администрации города Твери</w:t>
      </w:r>
      <w:proofErr w:type="gramStart"/>
      <w:r w:rsidRPr="00A67EA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375FD" w:rsidRPr="00A67EA8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 xml:space="preserve">1.2. В разделе </w:t>
      </w:r>
      <w:r w:rsidRPr="00A67EA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67EA8"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:rsidR="00F375FD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A67EA8">
        <w:rPr>
          <w:rFonts w:ascii="Times New Roman" w:hAnsi="Times New Roman" w:cs="Times New Roman"/>
          <w:sz w:val="28"/>
          <w:szCs w:val="28"/>
        </w:rPr>
        <w:t xml:space="preserve"> 2.1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F375FD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«2.1. Состав Комиссии утверждается и изменяется постановлением Администрации города Твери, за исключением случая, установленного абзацем третьим пункта 2.5 настоящего Положения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375FD" w:rsidRPr="00A67EA8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>б) в пункте 2.2 слова «должностные лица администрации города» заменить словами «должностные лица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A67EA8">
        <w:rPr>
          <w:rFonts w:ascii="Times New Roman" w:hAnsi="Times New Roman" w:cs="Times New Roman"/>
          <w:sz w:val="28"/>
          <w:szCs w:val="28"/>
        </w:rPr>
        <w:t>»;</w:t>
      </w:r>
    </w:p>
    <w:p w:rsidR="00F375FD" w:rsidRPr="00A67EA8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lastRenderedPageBreak/>
        <w:t>в) пункт 2.5 изложить в новой редакции:</w:t>
      </w:r>
    </w:p>
    <w:p w:rsidR="00F375FD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93503">
        <w:rPr>
          <w:rFonts w:ascii="Times New Roman" w:hAnsi="Times New Roman" w:cs="Times New Roman"/>
          <w:sz w:val="28"/>
          <w:szCs w:val="28"/>
        </w:rPr>
        <w:t>2.5. Секретарь Комиссии осуществляет ведение протоколов заседаний Комиссии и их оформлен</w:t>
      </w:r>
      <w:r>
        <w:rPr>
          <w:rFonts w:ascii="Times New Roman" w:hAnsi="Times New Roman" w:cs="Times New Roman"/>
          <w:sz w:val="28"/>
          <w:szCs w:val="28"/>
        </w:rPr>
        <w:t xml:space="preserve">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Готовит проекты распоряжений</w:t>
      </w:r>
      <w:r w:rsidRPr="00693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3503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693503">
        <w:rPr>
          <w:rFonts w:ascii="Times New Roman" w:hAnsi="Times New Roman" w:cs="Times New Roman"/>
          <w:sz w:val="28"/>
          <w:szCs w:val="28"/>
        </w:rPr>
        <w:t xml:space="preserve">по созыву Комиссии, ее составу, определяет цели созыва, а по результатам работы Комиссии готовит проекты </w:t>
      </w:r>
      <w:r>
        <w:rPr>
          <w:rFonts w:ascii="Times New Roman" w:hAnsi="Times New Roman" w:cs="Times New Roman"/>
          <w:sz w:val="28"/>
          <w:szCs w:val="28"/>
        </w:rPr>
        <w:t>постановлений Администрации города Твери о признании помещения жилым помещением, жилого помещения пригодным (непригодным) для проживания граждан, постановлений Администрации города Твери о признании многоквартирного дома аварийным и подлежащим сносу или реконструкции, распоряжений Администрации города Твери о необходимости проведения ремонтно-восстановительных работ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жилого помещения. </w:t>
      </w:r>
      <w:r w:rsidRPr="00693503">
        <w:rPr>
          <w:rFonts w:ascii="Times New Roman" w:hAnsi="Times New Roman" w:cs="Times New Roman"/>
          <w:sz w:val="28"/>
          <w:szCs w:val="28"/>
        </w:rPr>
        <w:t>Осуществляет рассылку выписок из решений Комиссии заявителям. Организует хранение документов Комиссии и подготовку их к сдаче в архив.</w:t>
      </w:r>
    </w:p>
    <w:p w:rsidR="00F375FD" w:rsidRPr="00A67EA8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не обладает правом совещательного голоса.</w:t>
      </w:r>
    </w:p>
    <w:p w:rsidR="00F375FD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 xml:space="preserve">В период временного </w:t>
      </w:r>
      <w:proofErr w:type="gramStart"/>
      <w:r w:rsidRPr="00A67EA8">
        <w:rPr>
          <w:rFonts w:ascii="Times New Roman" w:hAnsi="Times New Roman" w:cs="Times New Roman"/>
          <w:sz w:val="28"/>
          <w:szCs w:val="28"/>
        </w:rPr>
        <w:t>отсутствия секретаря Комиссии обязанности секретаря Комиссии</w:t>
      </w:r>
      <w:proofErr w:type="gramEnd"/>
      <w:r w:rsidRPr="00A67EA8">
        <w:rPr>
          <w:rFonts w:ascii="Times New Roman" w:hAnsi="Times New Roman" w:cs="Times New Roman"/>
          <w:sz w:val="28"/>
          <w:szCs w:val="28"/>
        </w:rPr>
        <w:t xml:space="preserve"> исполняет один из сотрудников Департамента ЖКХ и строительства, назначенный </w:t>
      </w:r>
      <w:r>
        <w:rPr>
          <w:rFonts w:ascii="Times New Roman" w:hAnsi="Times New Roman" w:cs="Times New Roman"/>
          <w:sz w:val="28"/>
          <w:szCs w:val="28"/>
        </w:rPr>
        <w:t>приказом Департамента ЖКХ и строительства</w:t>
      </w:r>
      <w:r w:rsidR="00033014">
        <w:rPr>
          <w:rFonts w:ascii="Times New Roman" w:hAnsi="Times New Roman" w:cs="Times New Roman"/>
          <w:sz w:val="28"/>
          <w:szCs w:val="28"/>
        </w:rPr>
        <w:t>.»;</w:t>
      </w:r>
    </w:p>
    <w:p w:rsidR="00F375FD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A67EA8">
        <w:rPr>
          <w:rFonts w:ascii="Times New Roman" w:hAnsi="Times New Roman" w:cs="Times New Roman"/>
          <w:sz w:val="28"/>
          <w:szCs w:val="28"/>
        </w:rPr>
        <w:t>г) в подпункте 2.6.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7EA8">
        <w:rPr>
          <w:rFonts w:ascii="Times New Roman" w:hAnsi="Times New Roman" w:cs="Times New Roman"/>
          <w:sz w:val="28"/>
          <w:szCs w:val="28"/>
        </w:rPr>
        <w:t xml:space="preserve"> пункта 2.6 слова «администрации города» заменить словами «администрации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75FD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A67EA8">
        <w:rPr>
          <w:rFonts w:ascii="Times New Roman" w:hAnsi="Times New Roman" w:cs="Times New Roman"/>
          <w:sz w:val="28"/>
          <w:szCs w:val="28"/>
        </w:rPr>
        <w:t>в подпункте 2.6.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7EA8">
        <w:rPr>
          <w:rFonts w:ascii="Times New Roman" w:hAnsi="Times New Roman" w:cs="Times New Roman"/>
          <w:sz w:val="28"/>
          <w:szCs w:val="28"/>
        </w:rPr>
        <w:t xml:space="preserve"> пункта 2.6 слова «администрации города» заменить словами «администрации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75FD" w:rsidRPr="00A67EA8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A67EA8">
        <w:rPr>
          <w:rFonts w:ascii="Times New Roman" w:hAnsi="Times New Roman" w:cs="Times New Roman"/>
          <w:sz w:val="28"/>
          <w:szCs w:val="28"/>
        </w:rPr>
        <w:t>в подпункте 2.6.5 пункта 2.6 слова «администрации города» заменить словами «Администрации города Твери».</w:t>
      </w:r>
    </w:p>
    <w:p w:rsidR="00F375FD" w:rsidRPr="00A67EA8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 xml:space="preserve">1.3. В разделе </w:t>
      </w:r>
      <w:r w:rsidRPr="00A67EA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67EA8"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:rsidR="00F375FD" w:rsidRPr="00A67EA8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>а) в подпункте 3.4.7 пункта 3.4 слова «администрацией города» заменить словами «Администрацией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A67EA8">
        <w:rPr>
          <w:rFonts w:ascii="Times New Roman" w:hAnsi="Times New Roman" w:cs="Times New Roman"/>
          <w:sz w:val="28"/>
          <w:szCs w:val="28"/>
        </w:rPr>
        <w:t>»;</w:t>
      </w:r>
    </w:p>
    <w:p w:rsidR="00F375FD" w:rsidRPr="00A67EA8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>б) в подпункте 3.4.8 пункта 3.4 слова «администрации города» заменить словами «Администрации города</w:t>
      </w:r>
      <w:r w:rsidRPr="006D4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A67EA8">
        <w:rPr>
          <w:rFonts w:ascii="Times New Roman" w:hAnsi="Times New Roman" w:cs="Times New Roman"/>
          <w:sz w:val="28"/>
          <w:szCs w:val="28"/>
        </w:rPr>
        <w:t>»;</w:t>
      </w:r>
    </w:p>
    <w:p w:rsidR="00F375FD" w:rsidRPr="00F13A4E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F13A4E">
        <w:rPr>
          <w:rFonts w:ascii="Times New Roman" w:hAnsi="Times New Roman" w:cs="Times New Roman"/>
          <w:sz w:val="28"/>
          <w:szCs w:val="28"/>
        </w:rPr>
        <w:t>в) абзац второй пункта 3.10 изложить в новой редакции:</w:t>
      </w:r>
    </w:p>
    <w:p w:rsidR="00F375FD" w:rsidRPr="00F13A4E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F13A4E">
        <w:rPr>
          <w:rFonts w:ascii="Times New Roman" w:hAnsi="Times New Roman" w:cs="Times New Roman"/>
          <w:sz w:val="28"/>
          <w:szCs w:val="28"/>
        </w:rPr>
        <w:t xml:space="preserve">«На основании полученного заключения Комиссии Администрация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F13A4E">
        <w:rPr>
          <w:rFonts w:ascii="Times New Roman" w:hAnsi="Times New Roman" w:cs="Times New Roman"/>
          <w:sz w:val="28"/>
          <w:szCs w:val="28"/>
        </w:rPr>
        <w:t xml:space="preserve">в течение 30 дней со дня получения заключения в установленном им порядке принимает решение, предусмотренное </w:t>
      </w:r>
      <w:hyperlink r:id="rId9" w:history="1">
        <w:r w:rsidRPr="00F13A4E">
          <w:rPr>
            <w:rFonts w:ascii="Times New Roman" w:hAnsi="Times New Roman" w:cs="Times New Roman"/>
            <w:sz w:val="28"/>
            <w:szCs w:val="28"/>
          </w:rPr>
          <w:t>пунктом 2.10</w:t>
        </w:r>
      </w:hyperlink>
      <w:r w:rsidRPr="00F13A4E">
        <w:rPr>
          <w:rFonts w:ascii="Times New Roman" w:hAnsi="Times New Roman" w:cs="Times New Roman"/>
          <w:sz w:val="28"/>
          <w:szCs w:val="28"/>
        </w:rPr>
        <w:t xml:space="preserve"> настоящего Положения, и издает постановление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F13A4E">
        <w:rPr>
          <w:rFonts w:ascii="Times New Roman" w:hAnsi="Times New Roman" w:cs="Times New Roman"/>
          <w:sz w:val="28"/>
          <w:szCs w:val="28"/>
        </w:rPr>
        <w:t xml:space="preserve">о признании помещения жилым помещением, жилого помещения пригодным (непригодным) для проживания граждан, постановление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F13A4E">
        <w:rPr>
          <w:rFonts w:ascii="Times New Roman" w:hAnsi="Times New Roman" w:cs="Times New Roman"/>
          <w:sz w:val="28"/>
          <w:szCs w:val="28"/>
        </w:rPr>
        <w:t>о признании многоквартирного дома</w:t>
      </w:r>
      <w:proofErr w:type="gramEnd"/>
      <w:r w:rsidRPr="00F13A4E">
        <w:rPr>
          <w:rFonts w:ascii="Times New Roman" w:hAnsi="Times New Roman" w:cs="Times New Roman"/>
          <w:sz w:val="28"/>
          <w:szCs w:val="28"/>
        </w:rPr>
        <w:t xml:space="preserve"> аварийным и подлежащим сносу или реконструкции,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распоряжение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F13A4E">
        <w:rPr>
          <w:rFonts w:ascii="Times New Roman" w:hAnsi="Times New Roman" w:cs="Times New Roman"/>
          <w:sz w:val="28"/>
          <w:szCs w:val="28"/>
        </w:rPr>
        <w:t>о необходимости проведения ремонтно-восстановит</w:t>
      </w:r>
      <w:r>
        <w:rPr>
          <w:rFonts w:ascii="Times New Roman" w:hAnsi="Times New Roman" w:cs="Times New Roman"/>
          <w:sz w:val="28"/>
          <w:szCs w:val="28"/>
        </w:rPr>
        <w:t>ельных работ жилого помещения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375FD" w:rsidRPr="00A67EA8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>г) пункт 3.12 изложить в новой редакции:</w:t>
      </w:r>
    </w:p>
    <w:p w:rsidR="00F375FD" w:rsidRPr="000D6452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6452">
        <w:rPr>
          <w:rFonts w:ascii="Times New Roman" w:hAnsi="Times New Roman" w:cs="Times New Roman"/>
          <w:sz w:val="28"/>
          <w:szCs w:val="28"/>
        </w:rPr>
        <w:lastRenderedPageBreak/>
        <w:t xml:space="preserve">«3.12. </w:t>
      </w:r>
      <w:proofErr w:type="gramStart"/>
      <w:r w:rsidRPr="000D6452">
        <w:rPr>
          <w:rFonts w:ascii="Times New Roman" w:hAnsi="Times New Roman" w:cs="Times New Roman"/>
          <w:sz w:val="28"/>
          <w:szCs w:val="28"/>
        </w:rPr>
        <w:t>Комиссия в 5-дневный срок со дня принятия решения Администрацией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0D6452">
        <w:rPr>
          <w:rFonts w:ascii="Times New Roman" w:hAnsi="Times New Roman" w:cs="Times New Roman"/>
          <w:sz w:val="28"/>
          <w:szCs w:val="28"/>
        </w:rPr>
        <w:t xml:space="preserve">, предусмотренного </w:t>
      </w:r>
      <w:hyperlink r:id="rId10" w:history="1">
        <w:r w:rsidRPr="000D6452">
          <w:rPr>
            <w:rFonts w:ascii="Times New Roman" w:hAnsi="Times New Roman" w:cs="Times New Roman"/>
            <w:sz w:val="28"/>
            <w:szCs w:val="28"/>
          </w:rPr>
          <w:t>пунктом 3.10</w:t>
        </w:r>
      </w:hyperlink>
      <w:r w:rsidRPr="000D6452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 в письменной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 (при его наличии), по 1 экземпляру постановления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0D6452">
        <w:rPr>
          <w:rFonts w:ascii="Times New Roman" w:hAnsi="Times New Roman" w:cs="Times New Roman"/>
          <w:sz w:val="28"/>
          <w:szCs w:val="28"/>
        </w:rPr>
        <w:t xml:space="preserve"> о признании помещения жилым помещением, жилого помещения пригодным</w:t>
      </w:r>
      <w:proofErr w:type="gramEnd"/>
      <w:r w:rsidRPr="000D64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D6452">
        <w:rPr>
          <w:rFonts w:ascii="Times New Roman" w:hAnsi="Times New Roman" w:cs="Times New Roman"/>
          <w:sz w:val="28"/>
          <w:szCs w:val="28"/>
        </w:rPr>
        <w:t xml:space="preserve">непригодным) для проживания граждан,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0D6452">
        <w:rPr>
          <w:rFonts w:ascii="Times New Roman" w:hAnsi="Times New Roman" w:cs="Times New Roman"/>
          <w:sz w:val="28"/>
          <w:szCs w:val="28"/>
        </w:rPr>
        <w:t xml:space="preserve">о признании многоквартирного дома аварийным и подлежащим сносу или реконструкции, распоряжения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0D6452">
        <w:rPr>
          <w:rFonts w:ascii="Times New Roman" w:hAnsi="Times New Roman" w:cs="Times New Roman"/>
          <w:sz w:val="28"/>
          <w:szCs w:val="28"/>
        </w:rPr>
        <w:t xml:space="preserve">о необходимости проведения ремонтно-восстановительных работ жилого помещения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645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452">
        <w:rPr>
          <w:rFonts w:ascii="Times New Roman" w:hAnsi="Times New Roman" w:cs="Times New Roman"/>
          <w:sz w:val="28"/>
          <w:szCs w:val="28"/>
        </w:rPr>
        <w:t>орган государственного жилищного надзора (контроля) по месту</w:t>
      </w:r>
      <w:proofErr w:type="gramEnd"/>
      <w:r w:rsidRPr="000D6452">
        <w:rPr>
          <w:rFonts w:ascii="Times New Roman" w:hAnsi="Times New Roman" w:cs="Times New Roman"/>
          <w:sz w:val="28"/>
          <w:szCs w:val="28"/>
        </w:rPr>
        <w:t xml:space="preserve"> нахождения такого помещения или дома.</w:t>
      </w:r>
    </w:p>
    <w:p w:rsidR="00F375FD" w:rsidRPr="000D6452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0D6452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основаниям, предусмотренным </w:t>
      </w:r>
      <w:hyperlink r:id="rId11" w:history="1">
        <w:r w:rsidRPr="000D6452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0D6452">
        <w:rPr>
          <w:rFonts w:ascii="Times New Roman" w:hAnsi="Times New Roman" w:cs="Times New Roman"/>
          <w:sz w:val="28"/>
          <w:szCs w:val="28"/>
        </w:rPr>
        <w:t xml:space="preserve"> настоящего Положения, решение, предусмотренное </w:t>
      </w:r>
      <w:hyperlink r:id="rId12" w:history="1">
        <w:r w:rsidRPr="000D6452">
          <w:rPr>
            <w:rFonts w:ascii="Times New Roman" w:hAnsi="Times New Roman" w:cs="Times New Roman"/>
            <w:sz w:val="28"/>
            <w:szCs w:val="28"/>
          </w:rPr>
          <w:t>пунктом 3.8</w:t>
        </w:r>
      </w:hyperlink>
      <w:r w:rsidRPr="000D6452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направляется в Администрацию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0D6452">
        <w:rPr>
          <w:rFonts w:ascii="Times New Roman" w:hAnsi="Times New Roman" w:cs="Times New Roman"/>
          <w:sz w:val="28"/>
          <w:szCs w:val="28"/>
        </w:rPr>
        <w:t>, собственнику жилья и заявителю не</w:t>
      </w:r>
      <w:proofErr w:type="gramEnd"/>
      <w:r w:rsidRPr="000D6452">
        <w:rPr>
          <w:rFonts w:ascii="Times New Roman" w:hAnsi="Times New Roman" w:cs="Times New Roman"/>
          <w:sz w:val="28"/>
          <w:szCs w:val="28"/>
        </w:rPr>
        <w:t xml:space="preserve"> позднее рабочего дня, следующего за днем о</w:t>
      </w:r>
      <w:r>
        <w:rPr>
          <w:rFonts w:ascii="Times New Roman" w:hAnsi="Times New Roman" w:cs="Times New Roman"/>
          <w:sz w:val="28"/>
          <w:szCs w:val="28"/>
        </w:rPr>
        <w:t>формления заключения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375FD" w:rsidRPr="00A67EA8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>д) в пункте 3.13 слова «администрации города» заменить словами «Администрации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A67EA8">
        <w:rPr>
          <w:rFonts w:ascii="Times New Roman" w:hAnsi="Times New Roman" w:cs="Times New Roman"/>
          <w:sz w:val="28"/>
          <w:szCs w:val="28"/>
        </w:rPr>
        <w:t>»;</w:t>
      </w:r>
    </w:p>
    <w:p w:rsidR="00F375FD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>е) в пункте 3.14 слова «администрации города» заменить словами «Администрации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A67EA8">
        <w:rPr>
          <w:rFonts w:ascii="Times New Roman" w:hAnsi="Times New Roman" w:cs="Times New Roman"/>
          <w:sz w:val="28"/>
          <w:szCs w:val="28"/>
        </w:rPr>
        <w:t>».</w:t>
      </w:r>
    </w:p>
    <w:p w:rsidR="00F375FD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Гриф приложения 1 к Положению изложить в новой редакции:</w:t>
      </w:r>
    </w:p>
    <w:p w:rsidR="00F375FD" w:rsidRDefault="00F375FD" w:rsidP="00620443">
      <w:pPr>
        <w:autoSpaceDE w:val="0"/>
        <w:autoSpaceDN w:val="0"/>
        <w:adjustRightInd w:val="0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«Приложение 1 к Положению 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реконструкции».</w:t>
      </w:r>
    </w:p>
    <w:p w:rsidR="00F375FD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Гриф приложения 2 к Положению изложить в новой редакции:</w:t>
      </w:r>
    </w:p>
    <w:p w:rsidR="00F375FD" w:rsidRDefault="00F375FD" w:rsidP="00620443">
      <w:pPr>
        <w:autoSpaceDE w:val="0"/>
        <w:autoSpaceDN w:val="0"/>
        <w:adjustRightInd w:val="0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«Приложение 2 к Положению 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реконструкции».</w:t>
      </w:r>
    </w:p>
    <w:p w:rsidR="00F375FD" w:rsidRPr="0030017F" w:rsidRDefault="00F375FD" w:rsidP="0062044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30017F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F375FD" w:rsidRPr="00A67EA8" w:rsidRDefault="00F375FD" w:rsidP="00A67EA8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F375FD" w:rsidRPr="00A67EA8" w:rsidRDefault="00F375FD" w:rsidP="00A67EA8">
      <w:pPr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67EA8">
        <w:rPr>
          <w:rFonts w:ascii="Times New Roman" w:hAnsi="Times New Roman" w:cs="Times New Roman"/>
          <w:sz w:val="28"/>
          <w:szCs w:val="28"/>
        </w:rPr>
        <w:t xml:space="preserve">Глава города Твери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7EA8">
        <w:rPr>
          <w:rFonts w:ascii="Times New Roman" w:hAnsi="Times New Roman" w:cs="Times New Roman"/>
          <w:sz w:val="28"/>
          <w:szCs w:val="28"/>
        </w:rPr>
        <w:t xml:space="preserve"> </w:t>
      </w:r>
      <w:r w:rsidRPr="00A67EA8">
        <w:rPr>
          <w:rFonts w:ascii="Times New Roman" w:hAnsi="Times New Roman" w:cs="Times New Roman"/>
          <w:sz w:val="28"/>
          <w:szCs w:val="28"/>
        </w:rPr>
        <w:tab/>
      </w:r>
      <w:r w:rsidRPr="00A67EA8">
        <w:rPr>
          <w:rFonts w:ascii="Times New Roman" w:hAnsi="Times New Roman" w:cs="Times New Roman"/>
          <w:sz w:val="28"/>
          <w:szCs w:val="28"/>
        </w:rPr>
        <w:tab/>
      </w:r>
      <w:r w:rsidRPr="00A67EA8">
        <w:rPr>
          <w:rFonts w:ascii="Times New Roman" w:hAnsi="Times New Roman" w:cs="Times New Roman"/>
          <w:sz w:val="28"/>
          <w:szCs w:val="28"/>
        </w:rPr>
        <w:tab/>
      </w:r>
      <w:r w:rsidRPr="00A67EA8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A67EA8">
        <w:rPr>
          <w:rFonts w:ascii="Times New Roman" w:hAnsi="Times New Roman" w:cs="Times New Roman"/>
          <w:sz w:val="28"/>
          <w:szCs w:val="28"/>
        </w:rPr>
        <w:t>А.В.Огоньков</w:t>
      </w:r>
      <w:proofErr w:type="spellEnd"/>
    </w:p>
    <w:p w:rsidR="00F375FD" w:rsidRPr="0092441D" w:rsidRDefault="00F375FD" w:rsidP="00853CF2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375FD" w:rsidRPr="0092441D" w:rsidSect="00B06616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D9" w:rsidRDefault="00E44ED9" w:rsidP="00842EFB">
      <w:r>
        <w:separator/>
      </w:r>
    </w:p>
  </w:endnote>
  <w:endnote w:type="continuationSeparator" w:id="0">
    <w:p w:rsidR="00E44ED9" w:rsidRDefault="00E44ED9" w:rsidP="0084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D9" w:rsidRDefault="00E44ED9" w:rsidP="00842EFB">
      <w:r>
        <w:separator/>
      </w:r>
    </w:p>
  </w:footnote>
  <w:footnote w:type="continuationSeparator" w:id="0">
    <w:p w:rsidR="00E44ED9" w:rsidRDefault="00E44ED9" w:rsidP="00842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5FD" w:rsidRDefault="00F375FD" w:rsidP="003F5B52">
    <w:pPr>
      <w:pStyle w:val="a6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0AA1">
      <w:rPr>
        <w:rStyle w:val="ab"/>
        <w:noProof/>
      </w:rPr>
      <w:t>3</w:t>
    </w:r>
    <w:r>
      <w:rPr>
        <w:rStyle w:val="ab"/>
      </w:rPr>
      <w:fldChar w:fldCharType="end"/>
    </w:r>
  </w:p>
  <w:p w:rsidR="00F375FD" w:rsidRDefault="00F375FD">
    <w:pPr>
      <w:pStyle w:val="a6"/>
      <w:jc w:val="center"/>
    </w:pPr>
  </w:p>
  <w:p w:rsidR="00F375FD" w:rsidRDefault="00F375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057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9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6D"/>
    <w:rsid w:val="00001152"/>
    <w:rsid w:val="00022C44"/>
    <w:rsid w:val="00033014"/>
    <w:rsid w:val="000431B8"/>
    <w:rsid w:val="00047F56"/>
    <w:rsid w:val="000907A0"/>
    <w:rsid w:val="00093FF7"/>
    <w:rsid w:val="000A2535"/>
    <w:rsid w:val="000B437F"/>
    <w:rsid w:val="000B70F2"/>
    <w:rsid w:val="000C116A"/>
    <w:rsid w:val="000D6452"/>
    <w:rsid w:val="000E6FFB"/>
    <w:rsid w:val="0010686E"/>
    <w:rsid w:val="0011371C"/>
    <w:rsid w:val="0011422B"/>
    <w:rsid w:val="00157AE9"/>
    <w:rsid w:val="00172391"/>
    <w:rsid w:val="0017240C"/>
    <w:rsid w:val="00177AA6"/>
    <w:rsid w:val="001D431D"/>
    <w:rsid w:val="001D54F8"/>
    <w:rsid w:val="001F6186"/>
    <w:rsid w:val="00206834"/>
    <w:rsid w:val="00217BED"/>
    <w:rsid w:val="0023189E"/>
    <w:rsid w:val="00261BA1"/>
    <w:rsid w:val="0026706D"/>
    <w:rsid w:val="002C0991"/>
    <w:rsid w:val="002E54E6"/>
    <w:rsid w:val="0030017F"/>
    <w:rsid w:val="00316431"/>
    <w:rsid w:val="003202D7"/>
    <w:rsid w:val="003547FD"/>
    <w:rsid w:val="00375050"/>
    <w:rsid w:val="00391836"/>
    <w:rsid w:val="003D5385"/>
    <w:rsid w:val="003F5B52"/>
    <w:rsid w:val="004025C3"/>
    <w:rsid w:val="004224FA"/>
    <w:rsid w:val="004354C1"/>
    <w:rsid w:val="00454301"/>
    <w:rsid w:val="00463793"/>
    <w:rsid w:val="004758BA"/>
    <w:rsid w:val="0048619A"/>
    <w:rsid w:val="00495874"/>
    <w:rsid w:val="004B1684"/>
    <w:rsid w:val="004C3846"/>
    <w:rsid w:val="004F4547"/>
    <w:rsid w:val="005133E7"/>
    <w:rsid w:val="00521455"/>
    <w:rsid w:val="005333B4"/>
    <w:rsid w:val="00550E13"/>
    <w:rsid w:val="005A08C3"/>
    <w:rsid w:val="005D4C22"/>
    <w:rsid w:val="005E2B31"/>
    <w:rsid w:val="005F4E8C"/>
    <w:rsid w:val="005F76E0"/>
    <w:rsid w:val="005F7A7B"/>
    <w:rsid w:val="00600C0C"/>
    <w:rsid w:val="00616D11"/>
    <w:rsid w:val="00620443"/>
    <w:rsid w:val="00650404"/>
    <w:rsid w:val="00656920"/>
    <w:rsid w:val="00663A26"/>
    <w:rsid w:val="00684256"/>
    <w:rsid w:val="0068648D"/>
    <w:rsid w:val="00693503"/>
    <w:rsid w:val="006B2ACA"/>
    <w:rsid w:val="006D4506"/>
    <w:rsid w:val="006E4863"/>
    <w:rsid w:val="006E5ACE"/>
    <w:rsid w:val="006F7D07"/>
    <w:rsid w:val="00724CCB"/>
    <w:rsid w:val="007733A8"/>
    <w:rsid w:val="007768EA"/>
    <w:rsid w:val="00783B6B"/>
    <w:rsid w:val="007B05AA"/>
    <w:rsid w:val="007D0841"/>
    <w:rsid w:val="007E1477"/>
    <w:rsid w:val="00822ACC"/>
    <w:rsid w:val="00842EFB"/>
    <w:rsid w:val="00853CF2"/>
    <w:rsid w:val="00855931"/>
    <w:rsid w:val="00875231"/>
    <w:rsid w:val="00911A57"/>
    <w:rsid w:val="0092441D"/>
    <w:rsid w:val="00927791"/>
    <w:rsid w:val="0094736D"/>
    <w:rsid w:val="009A31A8"/>
    <w:rsid w:val="009B213E"/>
    <w:rsid w:val="009C5A38"/>
    <w:rsid w:val="009D172F"/>
    <w:rsid w:val="00A038E5"/>
    <w:rsid w:val="00A64F21"/>
    <w:rsid w:val="00A66B2B"/>
    <w:rsid w:val="00A67EA8"/>
    <w:rsid w:val="00A865A0"/>
    <w:rsid w:val="00A933E1"/>
    <w:rsid w:val="00AB0898"/>
    <w:rsid w:val="00AB341A"/>
    <w:rsid w:val="00AC3CC0"/>
    <w:rsid w:val="00AD70C8"/>
    <w:rsid w:val="00B06616"/>
    <w:rsid w:val="00B133A9"/>
    <w:rsid w:val="00B30AA1"/>
    <w:rsid w:val="00B40AC3"/>
    <w:rsid w:val="00B41F65"/>
    <w:rsid w:val="00B461B8"/>
    <w:rsid w:val="00B66FFF"/>
    <w:rsid w:val="00B67628"/>
    <w:rsid w:val="00B72298"/>
    <w:rsid w:val="00BB3066"/>
    <w:rsid w:val="00BB7DB8"/>
    <w:rsid w:val="00BE27BA"/>
    <w:rsid w:val="00BF21B7"/>
    <w:rsid w:val="00BF7398"/>
    <w:rsid w:val="00C0552E"/>
    <w:rsid w:val="00C2471E"/>
    <w:rsid w:val="00C42C8A"/>
    <w:rsid w:val="00C52B45"/>
    <w:rsid w:val="00C63916"/>
    <w:rsid w:val="00C67950"/>
    <w:rsid w:val="00C7279C"/>
    <w:rsid w:val="00C770C1"/>
    <w:rsid w:val="00C81ED2"/>
    <w:rsid w:val="00CE2FDD"/>
    <w:rsid w:val="00CF4F1A"/>
    <w:rsid w:val="00D10935"/>
    <w:rsid w:val="00D13906"/>
    <w:rsid w:val="00D51B0A"/>
    <w:rsid w:val="00D52326"/>
    <w:rsid w:val="00D83BE2"/>
    <w:rsid w:val="00DB607E"/>
    <w:rsid w:val="00DC2302"/>
    <w:rsid w:val="00DE73A0"/>
    <w:rsid w:val="00DF357B"/>
    <w:rsid w:val="00E44ED9"/>
    <w:rsid w:val="00E5311C"/>
    <w:rsid w:val="00E54634"/>
    <w:rsid w:val="00E63AD3"/>
    <w:rsid w:val="00E6774C"/>
    <w:rsid w:val="00E86CE9"/>
    <w:rsid w:val="00EA4D96"/>
    <w:rsid w:val="00EC0B35"/>
    <w:rsid w:val="00ED06CE"/>
    <w:rsid w:val="00F1012D"/>
    <w:rsid w:val="00F12FD9"/>
    <w:rsid w:val="00F13A4E"/>
    <w:rsid w:val="00F15F1C"/>
    <w:rsid w:val="00F3005E"/>
    <w:rsid w:val="00F369C3"/>
    <w:rsid w:val="00F375FD"/>
    <w:rsid w:val="00F53A3A"/>
    <w:rsid w:val="00F63FF1"/>
    <w:rsid w:val="00F85784"/>
    <w:rsid w:val="00FC121D"/>
    <w:rsid w:val="00FC2635"/>
    <w:rsid w:val="00FC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6D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4736D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736D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94736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ody Text"/>
    <w:basedOn w:val="a"/>
    <w:link w:val="a4"/>
    <w:uiPriority w:val="99"/>
    <w:rsid w:val="0094736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4736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94736D"/>
    <w:pPr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947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4736D"/>
    <w:rPr>
      <w:rFonts w:ascii="Calibri" w:hAnsi="Calibri" w:cs="Calibri"/>
    </w:rPr>
  </w:style>
  <w:style w:type="paragraph" w:customStyle="1" w:styleId="a8">
    <w:name w:val="Знак Знак"/>
    <w:basedOn w:val="a"/>
    <w:uiPriority w:val="99"/>
    <w:rsid w:val="0030017F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9">
    <w:name w:val="footer"/>
    <w:basedOn w:val="a"/>
    <w:link w:val="aa"/>
    <w:uiPriority w:val="99"/>
    <w:rsid w:val="00B066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47F56"/>
    <w:rPr>
      <w:lang w:eastAsia="en-US"/>
    </w:rPr>
  </w:style>
  <w:style w:type="character" w:styleId="ab">
    <w:name w:val="page number"/>
    <w:basedOn w:val="a0"/>
    <w:uiPriority w:val="99"/>
    <w:rsid w:val="00B06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6D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4736D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736D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94736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ody Text"/>
    <w:basedOn w:val="a"/>
    <w:link w:val="a4"/>
    <w:uiPriority w:val="99"/>
    <w:rsid w:val="0094736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4736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94736D"/>
    <w:pPr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947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4736D"/>
    <w:rPr>
      <w:rFonts w:ascii="Calibri" w:hAnsi="Calibri" w:cs="Calibri"/>
    </w:rPr>
  </w:style>
  <w:style w:type="paragraph" w:customStyle="1" w:styleId="a8">
    <w:name w:val="Знак Знак"/>
    <w:basedOn w:val="a"/>
    <w:uiPriority w:val="99"/>
    <w:rsid w:val="0030017F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9">
    <w:name w:val="footer"/>
    <w:basedOn w:val="a"/>
    <w:link w:val="aa"/>
    <w:uiPriority w:val="99"/>
    <w:rsid w:val="00B066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47F56"/>
    <w:rPr>
      <w:lang w:eastAsia="en-US"/>
    </w:rPr>
  </w:style>
  <w:style w:type="character" w:styleId="ab">
    <w:name w:val="page number"/>
    <w:basedOn w:val="a0"/>
    <w:uiPriority w:val="99"/>
    <w:rsid w:val="00B06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74B577B19489D28D7C518FD55A1E87B0A569D61A7BBC91142B63700F4BAF03663C5B1168383D8E0C71C874CBE67C4DC8AA3DACDEA7722E822AE95MBk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4B577B19489D28D7C518FD55A1E87B0A569D61A7BBC91142B63700F4BAF03663C5B1168383D8E0C71C8A4FBE67C4DC8AA3DACDEA7722E822AE95MBk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576C26C63E1EBF5A6EC2734F37DEA23A63F424C1B93A9235686E2CBB13C42FF9B63880296FBC5C98F8D2B2840A53E18B8CD336FB647E1882CF3E3e9j8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F2BE5CBF1D50A851FA569820722CF56C130FEF60402CC2A2566B850B6F8BED9A8CD40B12B25E6260304EDC3D2732A77A339C1DE90B16B459A2C9jEh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7515-E48B-480D-8694-04FD24F8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6523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2019-08-28T13:21:00Z</cp:lastPrinted>
  <dcterms:created xsi:type="dcterms:W3CDTF">2019-09-05T09:50:00Z</dcterms:created>
  <dcterms:modified xsi:type="dcterms:W3CDTF">2019-09-05T09:51:00Z</dcterms:modified>
</cp:coreProperties>
</file>